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B208" w14:textId="0E154635" w:rsidR="009E14A5" w:rsidRPr="00213C6D" w:rsidRDefault="00DA774B" w:rsidP="00DA774B">
      <w:pPr>
        <w:spacing w:line="44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5F943484">
            <wp:simplePos x="0" y="0"/>
            <wp:positionH relativeFrom="margin">
              <wp:posOffset>93014</wp:posOffset>
            </wp:positionH>
            <wp:positionV relativeFrom="page">
              <wp:posOffset>914400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Gungsuh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香港女童軍九龍城分會及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九龍城民政事務處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聯合舉辦</w:t>
      </w:r>
    </w:p>
    <w:p w14:paraId="0F7E92A2" w14:textId="06B0471C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香港女童軍九龍城分會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202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6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嘉年華</w:t>
      </w:r>
    </w:p>
    <w:p w14:paraId="05CC0D66" w14:textId="0A08C2F6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「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午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馬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迎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春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聚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龍城」</w:t>
      </w:r>
    </w:p>
    <w:p w14:paraId="002A039A" w14:textId="7E0D9EBA" w:rsidR="009E14A5" w:rsidRDefault="00515587" w:rsidP="00DA774B">
      <w:pPr>
        <w:spacing w:before="60" w:line="32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大會服務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</w:t>
      </w:r>
      <w:r w:rsidR="00DA774B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72F0AA9C" w14:textId="4F6A27E3" w:rsid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</w:t>
      </w:r>
      <w:r w:rsidR="001E5BB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年1月1</w:t>
      </w:r>
      <w:r w:rsidR="001E5BB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BD544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</w:t>
      </w:r>
      <w:r w:rsidR="001E5BB3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五</w:t>
      </w:r>
      <w:bookmarkStart w:id="0" w:name="_GoBack"/>
      <w:bookmarkEnd w:id="0"/>
      <w:r w:rsidR="00BD544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)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28277D4D" w14:textId="1202AAC1" w:rsidR="009E14A5" w:rsidRP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p w14:paraId="7110B13D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firstLine="2240"/>
        <w:rPr>
          <w:rFonts w:asciiTheme="majorEastAsia" w:eastAsiaTheme="majorEastAsia" w:hAnsiTheme="majorEastAsia"/>
          <w:color w:val="000000"/>
        </w:rPr>
      </w:pPr>
      <w:r w:rsidRPr="001827F3">
        <w:rPr>
          <w:rFonts w:asciiTheme="majorEastAsia" w:eastAsiaTheme="majorEastAsia" w:hAnsiTheme="majorEastAsia"/>
          <w:sz w:val="28"/>
          <w:szCs w:val="28"/>
        </w:rPr>
        <w:t>(#</w:t>
      </w:r>
      <w:r w:rsidRPr="001827F3">
        <w:rPr>
          <w:rFonts w:asciiTheme="majorEastAsia" w:eastAsiaTheme="majorEastAsia" w:hAnsiTheme="majorEastAsia" w:cs="Gungsuh"/>
        </w:rPr>
        <w:t>請在方格內□加〝</w:t>
      </w:r>
      <w:r w:rsidRPr="001827F3">
        <w:rPr>
          <w:rFonts w:ascii="MS Gothic" w:eastAsia="MS Gothic" w:hAnsi="MS Gothic" w:cs="MS Gothic" w:hint="eastAsia"/>
        </w:rPr>
        <w:t>✔</w:t>
      </w:r>
      <w:r w:rsidRPr="001827F3">
        <w:rPr>
          <w:rFonts w:asciiTheme="majorEastAsia" w:eastAsiaTheme="majorEastAsia" w:hAnsiTheme="majorEastAsia" w:cs="Arial Unicode MS"/>
        </w:rPr>
        <w:t xml:space="preserve">〞  </w:t>
      </w:r>
      <w:r w:rsidRPr="001827F3">
        <w:rPr>
          <w:rFonts w:asciiTheme="majorEastAsia" w:eastAsiaTheme="majorEastAsia" w:hAnsiTheme="majorEastAsia" w:cs="Gungsuh"/>
          <w:color w:val="000000"/>
        </w:rPr>
        <w:t>*請刪去不適用者)</w:t>
      </w:r>
    </w:p>
    <w:p w14:paraId="286C5DBC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# □ 本隊將派出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服務女童軍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協助當天大會之工作 (請填隊伍資料及甲部)</w:t>
      </w:r>
    </w:p>
    <w:p w14:paraId="6054B06A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   □ 本隊將派出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女童軍擔任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大會司儀之工作 (請填隊伍資料及乙部)</w:t>
      </w:r>
    </w:p>
    <w:p w14:paraId="2C00B869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20" w:hanging="420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隊伍資料：</w:t>
      </w:r>
    </w:p>
    <w:p w14:paraId="32AF6F2F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隊號：西九龍第_____________＊小女童軍／女童軍／深資女童軍 隊</w:t>
      </w:r>
    </w:p>
    <w:p w14:paraId="0F492C27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分區：＊九龍仔／何文田／紅磡 ／其他：____________________</w:t>
      </w:r>
    </w:p>
    <w:p w14:paraId="052F91FD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負責領袖姓名：____________________  電郵地址：____________________</w:t>
      </w:r>
    </w:p>
    <w:p w14:paraId="0D0044C5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聯絡電話：（日）______________________ （夜）______________________ </w:t>
      </w:r>
      <w:r w:rsidRPr="001827F3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</w:t>
      </w:r>
    </w:p>
    <w:p w14:paraId="5E5AF356" w14:textId="77777777" w:rsidR="002B211D" w:rsidRPr="001827F3" w:rsidRDefault="002B211D" w:rsidP="002B211D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負責領袖簽署：______________________   日期：________________________</w:t>
      </w:r>
    </w:p>
    <w:p w14:paraId="623605CE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當天聯絡人姓名：___________________ 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女童軍職位：＊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  <w:u w:val="single"/>
        </w:rPr>
        <w:t>領袖/隊長/隊副/隊員</w:t>
      </w:r>
    </w:p>
    <w:p w14:paraId="4D898853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  <w:color w:val="000000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聯絡人電話：___________________</w:t>
      </w:r>
    </w:p>
    <w:p w14:paraId="303FC5D9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甲) 服務時間：</w:t>
      </w:r>
    </w:p>
    <w:p w14:paraId="1995ECAD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A：10:00am至5:00pm (大會提供午膳飯盒)</w:t>
      </w:r>
      <w:r w:rsidRPr="001827F3">
        <w:rPr>
          <w:rFonts w:asciiTheme="majorEastAsia" w:eastAsiaTheme="majorEastAsia" w:hAnsiTheme="majorEastAsia"/>
        </w:rPr>
        <w:t xml:space="preserve"> 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</w:p>
    <w:p w14:paraId="27A57055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B：10:00am至1:00pm (大會</w:t>
      </w:r>
      <w:r w:rsidRPr="001827F3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不提供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午膳飯盒) 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</w:p>
    <w:p w14:paraId="10D32B4C" w14:textId="5FF4F288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C：12:30pm至5:00pm (大會</w:t>
      </w:r>
      <w:r w:rsidRPr="001827F3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不提供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午膳飯盒) 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br/>
      </w:r>
    </w:p>
    <w:p w14:paraId="1030C1DA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lastRenderedPageBreak/>
        <w:t>乙) 司儀服務：</w:t>
      </w:r>
      <w:r w:rsidRPr="001827F3">
        <w:rPr>
          <w:rFonts w:asciiTheme="majorEastAsia" w:eastAsiaTheme="majorEastAsia" w:hAnsiTheme="majorEastAsia" w:cs="Gungsuh"/>
        </w:rPr>
        <w:t>(大會提供午膳飯盒) (最多2人，須同時擔任典禮環節及表演環節司儀)</w:t>
      </w:r>
    </w:p>
    <w:p w14:paraId="3989875C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時間：10:30am至</w:t>
      </w:r>
      <w:r w:rsidRPr="001827F3">
        <w:rPr>
          <w:rFonts w:asciiTheme="majorEastAsia" w:eastAsiaTheme="majorEastAsia" w:hAnsiTheme="majorEastAsia"/>
          <w:sz w:val="28"/>
          <w:szCs w:val="28"/>
        </w:rPr>
        <w:t xml:space="preserve">4:00pm 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(綵排及正式)   人數：共_______人</w:t>
      </w:r>
    </w:p>
    <w:p w14:paraId="6C1AB2FB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姓名：________________________   聯絡電話：_____________________</w:t>
      </w:r>
    </w:p>
    <w:p w14:paraId="575129DD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姓名：________________________   聯絡電話：_____________________</w:t>
      </w:r>
    </w:p>
    <w:p w14:paraId="2A3B5AAB" w14:textId="21C1FE8F" w:rsidR="000A7CC6" w:rsidRPr="002B211D" w:rsidRDefault="000A7CC6" w:rsidP="002B211D">
      <w:pPr>
        <w:spacing w:line="400" w:lineRule="auto"/>
        <w:ind w:firstLine="480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0A7CC6" w:rsidRPr="002B211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1D2138"/>
    <w:rsid w:val="001E5BB3"/>
    <w:rsid w:val="00213C6D"/>
    <w:rsid w:val="002B211D"/>
    <w:rsid w:val="002F2F90"/>
    <w:rsid w:val="003C2EDB"/>
    <w:rsid w:val="003D6F02"/>
    <w:rsid w:val="00515587"/>
    <w:rsid w:val="00632486"/>
    <w:rsid w:val="006B43BC"/>
    <w:rsid w:val="007C556D"/>
    <w:rsid w:val="008143AC"/>
    <w:rsid w:val="0092119A"/>
    <w:rsid w:val="0095601F"/>
    <w:rsid w:val="009E14A5"/>
    <w:rsid w:val="00A17F88"/>
    <w:rsid w:val="00BD544B"/>
    <w:rsid w:val="00BD5FD2"/>
    <w:rsid w:val="00CE74C8"/>
    <w:rsid w:val="00DA774B"/>
    <w:rsid w:val="00E0420F"/>
    <w:rsid w:val="00E1243B"/>
    <w:rsid w:val="00E6121E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Choi-yuk</dc:creator>
  <cp:lastModifiedBy>Bobo Liu (HKGGA - RDD, Division and Unit Support Assistant)</cp:lastModifiedBy>
  <cp:revision>5</cp:revision>
  <dcterms:created xsi:type="dcterms:W3CDTF">2025-11-13T04:56:00Z</dcterms:created>
  <dcterms:modified xsi:type="dcterms:W3CDTF">2025-12-18T03:52:00Z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